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680A604D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FF7C27">
        <w:rPr>
          <w:b/>
          <w:bCs/>
          <w:color w:val="333333"/>
        </w:rPr>
        <w:t xml:space="preserve">сбор коммерческих предложений по проведению </w:t>
      </w:r>
      <w:bookmarkEnd w:id="0"/>
      <w:r w:rsidR="00337351" w:rsidRPr="00337351">
        <w:rPr>
          <w:b/>
          <w:bCs/>
          <w:color w:val="333333"/>
        </w:rPr>
        <w:t xml:space="preserve">2х мастер-классов </w:t>
      </w:r>
      <w:r w:rsidR="00827FD4" w:rsidRPr="00827FD4">
        <w:rPr>
          <w:b/>
          <w:bCs/>
          <w:color w:val="333333"/>
        </w:rPr>
        <w:t>«Социальный проект как залог формирования здорового образа жизни» и «Развитие доступной среды»</w:t>
      </w:r>
    </w:p>
    <w:bookmarkEnd w:id="1"/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BEC49E8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 w:rsidR="00E60894">
        <w:rPr>
          <w:color w:val="333333"/>
        </w:rPr>
        <w:t xml:space="preserve"> 2х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4400E133" w14:textId="27482C8C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 xml:space="preserve">«Социальный проект как залог формирования здорового образа жизни» </w:t>
      </w:r>
    </w:p>
    <w:p w14:paraId="16E1B50D" w14:textId="469501D0" w:rsidR="00130AF8" w:rsidRDefault="00130AF8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1. </w:t>
      </w:r>
      <w:r w:rsidR="005A4893">
        <w:rPr>
          <w:color w:val="000000"/>
        </w:rPr>
        <w:t>Социальный проект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и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оздание условий для сохранения и укрепления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здоровья учащихся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и формирования у детей, родителей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о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тветственного отношения к собственному здоровью</w:t>
      </w:r>
      <w:r w:rsidR="005A4893"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14:paraId="55839414" w14:textId="2B63B579" w:rsidR="00130AF8" w:rsidRDefault="00130AF8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2. 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образа жизни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пропаганда здорового образа жизни</w:t>
      </w:r>
      <w:r w:rsidR="005A48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3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опуляризация здорового образа жизни 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взрослых через социальный проект.</w:t>
      </w:r>
    </w:p>
    <w:p w14:paraId="2B35B3BB" w14:textId="77777777" w:rsidR="005A4893" w:rsidRDefault="005A4893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6704D" w14:textId="03A3B99A" w:rsidR="00130AF8" w:rsidRDefault="00130AF8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Лучшие кейсы и практики: Социальный проект как залог формирования здорового образа жизни для пожилых людей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CB630D" w14:textId="77777777" w:rsidR="005A4893" w:rsidRDefault="005A4893" w:rsidP="0013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B5368" w14:textId="48101B4A" w:rsidR="00130AF8" w:rsidRDefault="00130AF8" w:rsidP="003C5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кейсы и практики: Социальный проект как залог формирования здорового образа жизни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и школьного возраста</w:t>
      </w:r>
      <w:r w:rsidR="005A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F3B96E" w14:textId="77777777" w:rsidR="003C56C3" w:rsidRPr="003C56C3" w:rsidRDefault="003C56C3" w:rsidP="003C56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F63911B" w14:textId="77334AFA" w:rsidR="003C56C3" w:rsidRPr="003C56C3" w:rsidRDefault="003C56C3" w:rsidP="003C56C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>
        <w:rPr>
          <w:rFonts w:ascii="Times New Roman" w:hAnsi="Times New Roman" w:cs="Times New Roman"/>
          <w:sz w:val="24"/>
        </w:rPr>
        <w:t>к обсуждению может быть дополнен 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19373524" w14:textId="66AB7206" w:rsidR="00827FD4" w:rsidRDefault="00827FD4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27FD4">
        <w:rPr>
          <w:b/>
          <w:bCs/>
          <w:color w:val="333333"/>
        </w:rPr>
        <w:t>«Развитие доступной среды»</w:t>
      </w:r>
    </w:p>
    <w:p w14:paraId="07B60D2D" w14:textId="77777777" w:rsidR="005A4893" w:rsidRP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A4893">
        <w:rPr>
          <w:color w:val="333333"/>
        </w:rPr>
        <w:t xml:space="preserve">1. Развитие доступной среды в образовательной сфере: </w:t>
      </w:r>
    </w:p>
    <w:p w14:paraId="5A423987" w14:textId="6894A483" w:rsid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A4893">
        <w:rPr>
          <w:color w:val="333333"/>
        </w:rPr>
        <w:t xml:space="preserve">- </w:t>
      </w:r>
      <w:r w:rsidRPr="005A4893">
        <w:rPr>
          <w:color w:val="333333"/>
        </w:rPr>
        <w:t>Какими нормативно-правовыми актами регулируется деятельность образовательной организации по созданию доступной среды для людей с инвалидностью и лиц с ограниченными возможностями здоровья (ОВЗ)?</w:t>
      </w:r>
    </w:p>
    <w:p w14:paraId="29781487" w14:textId="7F7F111A" w:rsidR="005A4893" w:rsidRDefault="005A489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A4893">
        <w:rPr>
          <w:color w:val="333333"/>
        </w:rPr>
        <w:t>Как организовать качественное и доступное инклюзивное образование и создать условия для полноценного обучения лиц, имеющих особенности физического развития?</w:t>
      </w:r>
    </w:p>
    <w:p w14:paraId="48C00ED3" w14:textId="6E0E5655" w:rsidR="003C56C3" w:rsidRPr="003C56C3" w:rsidRDefault="003C56C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2. П</w:t>
      </w:r>
      <w:r w:rsidRPr="003C56C3">
        <w:rPr>
          <w:color w:val="333333"/>
        </w:rPr>
        <w:t>рактические методы формирования доступной среды в учреждениях здравоохранения, культуры, на спортивных объектах и объектах транспортной инфраструктуры; комплексная адаптация социальной инфраструктуры.</w:t>
      </w:r>
    </w:p>
    <w:p w14:paraId="07B4E960" w14:textId="6D9BED5B" w:rsidR="003C56C3" w:rsidRPr="005A4893" w:rsidRDefault="003C56C3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3. Развитие доступной среды в Волгоградской области и опыт других регионов.</w:t>
      </w:r>
    </w:p>
    <w:p w14:paraId="05D043E6" w14:textId="77777777" w:rsidR="003C56C3" w:rsidRPr="00657F8E" w:rsidRDefault="003C56C3" w:rsidP="003C56C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>
        <w:rPr>
          <w:rFonts w:ascii="Times New Roman" w:hAnsi="Times New Roman" w:cs="Times New Roman"/>
          <w:sz w:val="24"/>
        </w:rPr>
        <w:t>к обсуждению может быть дополнен 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1F20725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28644F">
        <w:rPr>
          <w:color w:val="333333"/>
        </w:rPr>
        <w:t>20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28644F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</w:t>
      </w:r>
      <w:r w:rsidRPr="00FF7C27">
        <w:rPr>
          <w:color w:val="333333"/>
        </w:rPr>
        <w:lastRenderedPageBreak/>
        <w:t xml:space="preserve">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8ACC7E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E60894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E60894">
        <w:rPr>
          <w:color w:val="333333"/>
        </w:rPr>
        <w:t>двух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E60894">
        <w:rPr>
          <w:color w:val="333333"/>
        </w:rPr>
        <w:t>й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E60894">
        <w:rPr>
          <w:color w:val="333333"/>
        </w:rPr>
        <w:t xml:space="preserve">каждого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2AB599F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 xml:space="preserve">мастер-классов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40A3CC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классы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3AF9C73D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2" w:name="_Hlk95897790"/>
      <w:bookmarkStart w:id="3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28644F">
        <w:rPr>
          <w:b/>
          <w:bCs/>
          <w:color w:val="333333"/>
        </w:rPr>
        <w:t>29</w:t>
      </w:r>
      <w:r w:rsidRPr="00FF7C27">
        <w:rPr>
          <w:b/>
          <w:bCs/>
          <w:color w:val="333333"/>
        </w:rPr>
        <w:t xml:space="preserve"> </w:t>
      </w:r>
      <w:r w:rsidR="0028644F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bookmarkEnd w:id="2"/>
      <w:r w:rsidRPr="00FF7C27">
        <w:rPr>
          <w:b/>
          <w:bCs/>
          <w:color w:val="333333"/>
        </w:rPr>
        <w:br/>
      </w:r>
      <w:bookmarkEnd w:id="3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4" w:name="_Hlk95897798"/>
      <w:bookmarkStart w:id="5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bookmarkEnd w:id="4"/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5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7351"/>
    <w:rsid w:val="003C56C3"/>
    <w:rsid w:val="005A4893"/>
    <w:rsid w:val="006E1476"/>
    <w:rsid w:val="00827FD4"/>
    <w:rsid w:val="008369C6"/>
    <w:rsid w:val="008579F1"/>
    <w:rsid w:val="00B049DE"/>
    <w:rsid w:val="00B11E89"/>
    <w:rsid w:val="00D01147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3</cp:revision>
  <dcterms:created xsi:type="dcterms:W3CDTF">2022-02-16T06:56:00Z</dcterms:created>
  <dcterms:modified xsi:type="dcterms:W3CDTF">2022-03-24T14:26:00Z</dcterms:modified>
</cp:coreProperties>
</file>